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B1E27" w14:textId="77777777" w:rsidR="005A114F" w:rsidRDefault="005A114F" w:rsidP="005A114F">
      <w:pPr>
        <w:spacing w:after="0"/>
        <w:rPr>
          <w:b/>
          <w:bCs/>
          <w:sz w:val="44"/>
          <w:szCs w:val="44"/>
        </w:rPr>
      </w:pPr>
    </w:p>
    <w:p w14:paraId="45311F82" w14:textId="77777777" w:rsidR="005A114F" w:rsidRDefault="005A114F" w:rsidP="005A114F">
      <w:pPr>
        <w:spacing w:after="0"/>
        <w:rPr>
          <w:b/>
          <w:bCs/>
          <w:sz w:val="44"/>
          <w:szCs w:val="44"/>
        </w:rPr>
      </w:pPr>
    </w:p>
    <w:p w14:paraId="7ABB42FD" w14:textId="77777777" w:rsidR="005A114F" w:rsidRDefault="005A114F" w:rsidP="005A114F">
      <w:pPr>
        <w:spacing w:after="0"/>
        <w:rPr>
          <w:b/>
          <w:bCs/>
          <w:sz w:val="44"/>
          <w:szCs w:val="44"/>
        </w:rPr>
      </w:pPr>
    </w:p>
    <w:p w14:paraId="670FB2A4" w14:textId="77777777" w:rsidR="005A114F" w:rsidRDefault="005A114F" w:rsidP="005A114F">
      <w:pPr>
        <w:spacing w:after="0"/>
        <w:rPr>
          <w:b/>
          <w:bCs/>
          <w:sz w:val="44"/>
          <w:szCs w:val="44"/>
        </w:rPr>
      </w:pPr>
    </w:p>
    <w:p w14:paraId="5885D42D" w14:textId="77777777" w:rsidR="005A114F" w:rsidRDefault="005A114F" w:rsidP="005A114F">
      <w:pPr>
        <w:spacing w:after="0"/>
        <w:rPr>
          <w:b/>
          <w:bCs/>
          <w:sz w:val="44"/>
          <w:szCs w:val="44"/>
        </w:rPr>
      </w:pPr>
    </w:p>
    <w:p w14:paraId="55EC1D01" w14:textId="77777777" w:rsidR="005A114F" w:rsidRDefault="005A114F" w:rsidP="005A114F">
      <w:pPr>
        <w:spacing w:after="0"/>
        <w:rPr>
          <w:b/>
          <w:bCs/>
          <w:sz w:val="44"/>
          <w:szCs w:val="44"/>
        </w:rPr>
      </w:pPr>
    </w:p>
    <w:p w14:paraId="16C18B8A" w14:textId="77777777" w:rsidR="005A114F" w:rsidRDefault="005A114F" w:rsidP="005A114F">
      <w:pPr>
        <w:spacing w:after="0"/>
        <w:rPr>
          <w:b/>
          <w:bCs/>
          <w:sz w:val="44"/>
          <w:szCs w:val="44"/>
        </w:rPr>
      </w:pPr>
    </w:p>
    <w:p w14:paraId="64EB880D" w14:textId="77777777" w:rsidR="005A114F" w:rsidRDefault="005A114F" w:rsidP="005A114F">
      <w:pPr>
        <w:spacing w:after="0"/>
        <w:rPr>
          <w:b/>
          <w:bCs/>
          <w:sz w:val="44"/>
          <w:szCs w:val="44"/>
        </w:rPr>
      </w:pPr>
    </w:p>
    <w:p w14:paraId="1DC6308F" w14:textId="7B0F8BB7" w:rsidR="005A114F" w:rsidRPr="005A114F" w:rsidRDefault="005A114F" w:rsidP="005A114F">
      <w:pPr>
        <w:spacing w:after="0"/>
        <w:rPr>
          <w:b/>
          <w:bCs/>
          <w:sz w:val="44"/>
          <w:szCs w:val="44"/>
        </w:rPr>
      </w:pPr>
      <w:proofErr w:type="spellStart"/>
      <w:r w:rsidRPr="005A114F">
        <w:rPr>
          <w:b/>
          <w:bCs/>
          <w:sz w:val="44"/>
          <w:szCs w:val="44"/>
        </w:rPr>
        <w:t>Daily</w:t>
      </w:r>
      <w:proofErr w:type="spellEnd"/>
      <w:r w:rsidRPr="005A114F">
        <w:rPr>
          <w:b/>
          <w:bCs/>
          <w:sz w:val="44"/>
          <w:szCs w:val="44"/>
        </w:rPr>
        <w:t xml:space="preserve"> Log: </w:t>
      </w:r>
    </w:p>
    <w:p w14:paraId="5741B2B1" w14:textId="77777777" w:rsidR="005A114F" w:rsidRPr="005A114F" w:rsidRDefault="005A114F" w:rsidP="005A114F">
      <w:pPr>
        <w:spacing w:after="0"/>
        <w:rPr>
          <w:b/>
          <w:bCs/>
          <w:sz w:val="44"/>
          <w:szCs w:val="44"/>
        </w:rPr>
      </w:pPr>
      <w:proofErr w:type="spellStart"/>
      <w:r w:rsidRPr="005A114F">
        <w:rPr>
          <w:sz w:val="44"/>
          <w:szCs w:val="44"/>
        </w:rPr>
        <w:t>Shared</w:t>
      </w:r>
      <w:proofErr w:type="spellEnd"/>
      <w:r w:rsidRPr="005A114F">
        <w:rPr>
          <w:sz w:val="44"/>
          <w:szCs w:val="44"/>
        </w:rPr>
        <w:t xml:space="preserve"> </w:t>
      </w:r>
      <w:proofErr w:type="spellStart"/>
      <w:r w:rsidRPr="005A114F">
        <w:rPr>
          <w:sz w:val="44"/>
          <w:szCs w:val="44"/>
        </w:rPr>
        <w:t>routes</w:t>
      </w:r>
      <w:proofErr w:type="spellEnd"/>
      <w:r w:rsidRPr="005A114F">
        <w:rPr>
          <w:sz w:val="44"/>
          <w:szCs w:val="44"/>
        </w:rPr>
        <w:t xml:space="preserve"> </w:t>
      </w:r>
      <w:proofErr w:type="spellStart"/>
      <w:r w:rsidRPr="005A114F">
        <w:rPr>
          <w:sz w:val="44"/>
          <w:szCs w:val="44"/>
        </w:rPr>
        <w:t>between</w:t>
      </w:r>
      <w:proofErr w:type="spellEnd"/>
      <w:r w:rsidRPr="005A114F">
        <w:rPr>
          <w:sz w:val="44"/>
          <w:szCs w:val="44"/>
        </w:rPr>
        <w:t xml:space="preserve"> Cuba and China</w:t>
      </w:r>
    </w:p>
    <w:p w14:paraId="0E711ADA" w14:textId="77777777" w:rsidR="005A114F" w:rsidRPr="005A114F" w:rsidRDefault="005A114F" w:rsidP="005A114F">
      <w:pPr>
        <w:rPr>
          <w:i/>
          <w:iCs/>
        </w:rPr>
      </w:pPr>
    </w:p>
    <w:p w14:paraId="241FDBEA" w14:textId="77777777" w:rsidR="005A114F" w:rsidRPr="005A114F" w:rsidRDefault="005A114F" w:rsidP="005A114F">
      <w:pPr>
        <w:rPr>
          <w:i/>
          <w:iCs/>
        </w:rPr>
      </w:pPr>
    </w:p>
    <w:p w14:paraId="754454C1" w14:textId="07AB3ABF" w:rsidR="005A114F" w:rsidRPr="005A114F" w:rsidRDefault="005A114F" w:rsidP="005A114F">
      <w:pPr>
        <w:spacing w:after="0"/>
        <w:rPr>
          <w:i/>
          <w:iCs/>
          <w:sz w:val="28"/>
          <w:szCs w:val="28"/>
          <w:lang w:val="pt-BR"/>
        </w:rPr>
      </w:pPr>
      <w:proofErr w:type="spellStart"/>
      <w:r w:rsidRPr="005A114F">
        <w:rPr>
          <w:i/>
          <w:iCs/>
          <w:sz w:val="28"/>
          <w:szCs w:val="28"/>
          <w:lang w:val="pt-BR"/>
        </w:rPr>
        <w:t>Proposal</w:t>
      </w:r>
      <w:proofErr w:type="spellEnd"/>
      <w:r w:rsidRPr="005A114F">
        <w:rPr>
          <w:i/>
          <w:iCs/>
          <w:sz w:val="28"/>
          <w:szCs w:val="28"/>
          <w:lang w:val="pt-BR"/>
        </w:rPr>
        <w:t xml:space="preserve"> </w:t>
      </w:r>
      <w:proofErr w:type="spellStart"/>
      <w:r w:rsidRPr="005A114F">
        <w:rPr>
          <w:i/>
          <w:iCs/>
          <w:sz w:val="28"/>
          <w:szCs w:val="28"/>
          <w:lang w:val="pt-BR"/>
        </w:rPr>
        <w:t>from</w:t>
      </w:r>
      <w:proofErr w:type="spellEnd"/>
      <w:r w:rsidRPr="005A114F">
        <w:rPr>
          <w:i/>
          <w:iCs/>
          <w:sz w:val="28"/>
          <w:szCs w:val="28"/>
          <w:lang w:val="pt-BR"/>
        </w:rPr>
        <w:t xml:space="preserve"> Granma </w:t>
      </w:r>
      <w:r>
        <w:rPr>
          <w:i/>
          <w:iCs/>
          <w:sz w:val="28"/>
          <w:szCs w:val="28"/>
          <w:lang w:val="pt-BR"/>
        </w:rPr>
        <w:t>Daily</w:t>
      </w:r>
      <w:r w:rsidRPr="005A114F">
        <w:rPr>
          <w:i/>
          <w:iCs/>
          <w:sz w:val="28"/>
          <w:szCs w:val="28"/>
          <w:lang w:val="pt-BR"/>
        </w:rPr>
        <w:t xml:space="preserve"> </w:t>
      </w:r>
    </w:p>
    <w:p w14:paraId="77788141" w14:textId="59746B85" w:rsidR="005A114F" w:rsidRPr="005A114F" w:rsidRDefault="005A114F" w:rsidP="005A114F">
      <w:pPr>
        <w:spacing w:after="0"/>
        <w:rPr>
          <w:sz w:val="28"/>
          <w:szCs w:val="28"/>
          <w:lang w:val="pt-BR"/>
        </w:rPr>
      </w:pPr>
      <w:r w:rsidRPr="005A114F">
        <w:rPr>
          <w:i/>
          <w:iCs/>
          <w:sz w:val="28"/>
          <w:szCs w:val="28"/>
          <w:lang w:val="pt-BR"/>
        </w:rPr>
        <w:t xml:space="preserve">for </w:t>
      </w:r>
      <w:proofErr w:type="spellStart"/>
      <w:r w:rsidRPr="005A114F">
        <w:rPr>
          <w:i/>
          <w:iCs/>
          <w:sz w:val="28"/>
          <w:szCs w:val="28"/>
          <w:lang w:val="pt-BR"/>
        </w:rPr>
        <w:t>the</w:t>
      </w:r>
      <w:proofErr w:type="spellEnd"/>
      <w:r w:rsidRPr="005A114F">
        <w:rPr>
          <w:i/>
          <w:iCs/>
          <w:sz w:val="28"/>
          <w:szCs w:val="28"/>
          <w:lang w:val="pt-BR"/>
        </w:rPr>
        <w:t xml:space="preserve"> </w:t>
      </w:r>
      <w:proofErr w:type="spellStart"/>
      <w:r w:rsidRPr="005A114F">
        <w:rPr>
          <w:i/>
          <w:iCs/>
          <w:sz w:val="28"/>
          <w:szCs w:val="28"/>
          <w:lang w:val="pt-BR"/>
        </w:rPr>
        <w:t>Silk</w:t>
      </w:r>
      <w:proofErr w:type="spellEnd"/>
      <w:r w:rsidRPr="005A114F">
        <w:rPr>
          <w:i/>
          <w:iCs/>
          <w:sz w:val="28"/>
          <w:szCs w:val="28"/>
          <w:lang w:val="pt-BR"/>
        </w:rPr>
        <w:t xml:space="preserve"> Road Global News Awards</w:t>
      </w:r>
    </w:p>
    <w:p w14:paraId="360E8C01" w14:textId="77777777" w:rsidR="005A114F" w:rsidRPr="005A114F" w:rsidRDefault="005A114F">
      <w:pPr>
        <w:rPr>
          <w:lang w:val="pt-BR"/>
        </w:rPr>
      </w:pPr>
    </w:p>
    <w:p w14:paraId="7DEEFB92" w14:textId="46B72A10" w:rsidR="005A114F" w:rsidRDefault="005A114F">
      <w:pPr>
        <w:rPr>
          <w:lang w:val="pt-BR"/>
        </w:rPr>
      </w:pPr>
      <w:r>
        <w:rPr>
          <w:lang w:val="pt-BR"/>
        </w:rPr>
        <w:br w:type="page"/>
      </w:r>
    </w:p>
    <w:p w14:paraId="25B2A9C1" w14:textId="77777777" w:rsidR="005A114F" w:rsidRPr="005A114F" w:rsidRDefault="005A114F" w:rsidP="005A114F">
      <w:pPr>
        <w:spacing w:after="0"/>
        <w:rPr>
          <w:b/>
          <w:bCs/>
          <w:sz w:val="44"/>
          <w:szCs w:val="44"/>
        </w:rPr>
      </w:pPr>
      <w:proofErr w:type="spellStart"/>
      <w:r w:rsidRPr="005A114F">
        <w:rPr>
          <w:b/>
          <w:bCs/>
          <w:sz w:val="44"/>
          <w:szCs w:val="44"/>
        </w:rPr>
        <w:lastRenderedPageBreak/>
        <w:t>Our</w:t>
      </w:r>
      <w:proofErr w:type="spellEnd"/>
      <w:r w:rsidRPr="005A114F">
        <w:rPr>
          <w:b/>
          <w:bCs/>
          <w:sz w:val="44"/>
          <w:szCs w:val="44"/>
        </w:rPr>
        <w:t xml:space="preserve"> </w:t>
      </w:r>
      <w:proofErr w:type="spellStart"/>
      <w:r w:rsidRPr="005A114F">
        <w:rPr>
          <w:b/>
          <w:bCs/>
          <w:sz w:val="44"/>
          <w:szCs w:val="44"/>
        </w:rPr>
        <w:t>vision</w:t>
      </w:r>
      <w:proofErr w:type="spellEnd"/>
      <w:r w:rsidRPr="005A114F">
        <w:rPr>
          <w:b/>
          <w:bCs/>
          <w:sz w:val="44"/>
          <w:szCs w:val="44"/>
        </w:rPr>
        <w:t xml:space="preserve">, </w:t>
      </w:r>
    </w:p>
    <w:p w14:paraId="4739288E" w14:textId="52272123" w:rsidR="005A114F" w:rsidRPr="005A114F" w:rsidRDefault="005A114F" w:rsidP="005A114F">
      <w:pPr>
        <w:spacing w:after="0"/>
        <w:rPr>
          <w:b/>
          <w:bCs/>
          <w:sz w:val="44"/>
          <w:szCs w:val="44"/>
        </w:rPr>
      </w:pPr>
      <w:proofErr w:type="spellStart"/>
      <w:r w:rsidRPr="005A114F">
        <w:rPr>
          <w:b/>
          <w:bCs/>
          <w:sz w:val="44"/>
          <w:szCs w:val="44"/>
        </w:rPr>
        <w:t>shared</w:t>
      </w:r>
      <w:proofErr w:type="spellEnd"/>
      <w:r w:rsidRPr="005A114F">
        <w:rPr>
          <w:b/>
          <w:bCs/>
          <w:sz w:val="44"/>
          <w:szCs w:val="44"/>
        </w:rPr>
        <w:t xml:space="preserve"> </w:t>
      </w:r>
      <w:proofErr w:type="spellStart"/>
      <w:r w:rsidRPr="005A114F">
        <w:rPr>
          <w:b/>
          <w:bCs/>
          <w:sz w:val="44"/>
          <w:szCs w:val="44"/>
        </w:rPr>
        <w:t>at</w:t>
      </w:r>
      <w:proofErr w:type="spellEnd"/>
      <w:r w:rsidRPr="005A114F">
        <w:rPr>
          <w:b/>
          <w:bCs/>
          <w:sz w:val="44"/>
          <w:szCs w:val="44"/>
        </w:rPr>
        <w:t xml:space="preserve"> </w:t>
      </w:r>
      <w:proofErr w:type="spellStart"/>
      <w:r w:rsidRPr="005A114F">
        <w:rPr>
          <w:b/>
          <w:bCs/>
          <w:sz w:val="44"/>
          <w:szCs w:val="44"/>
        </w:rPr>
        <w:t>the</w:t>
      </w:r>
      <w:proofErr w:type="spellEnd"/>
      <w:r w:rsidRPr="005A114F">
        <w:rPr>
          <w:b/>
          <w:bCs/>
          <w:sz w:val="44"/>
          <w:szCs w:val="44"/>
        </w:rPr>
        <w:t xml:space="preserve"> </w:t>
      </w:r>
      <w:proofErr w:type="spellStart"/>
      <w:r w:rsidRPr="005A114F">
        <w:rPr>
          <w:b/>
          <w:bCs/>
          <w:sz w:val="44"/>
          <w:szCs w:val="44"/>
        </w:rPr>
        <w:t>same</w:t>
      </w:r>
      <w:proofErr w:type="spellEnd"/>
      <w:r w:rsidRPr="005A114F">
        <w:rPr>
          <w:b/>
          <w:bCs/>
          <w:sz w:val="44"/>
          <w:szCs w:val="44"/>
        </w:rPr>
        <w:t xml:space="preserve"> site</w:t>
      </w:r>
    </w:p>
    <w:p w14:paraId="7C3C3E80" w14:textId="77777777" w:rsidR="005A114F" w:rsidRDefault="005A114F"/>
    <w:p w14:paraId="1E795B56" w14:textId="77777777" w:rsidR="005A114F" w:rsidRDefault="005A114F" w:rsidP="005A114F">
      <w:pPr>
        <w:jc w:val="both"/>
        <w:rPr>
          <w:sz w:val="24"/>
          <w:szCs w:val="24"/>
          <w:lang w:val="en-US"/>
        </w:rPr>
      </w:pPr>
      <w:r w:rsidRPr="005A114F">
        <w:rPr>
          <w:sz w:val="24"/>
          <w:szCs w:val="24"/>
          <w:lang w:val="en-US"/>
        </w:rPr>
        <w:t xml:space="preserve">Ties between Cuba and China have transcended time and are strengthened with new ways to shorten distances. Cooperation in sectors such as science, industry, education and sports </w:t>
      </w:r>
      <w:proofErr w:type="gramStart"/>
      <w:r w:rsidRPr="005A114F">
        <w:rPr>
          <w:sz w:val="24"/>
          <w:szCs w:val="24"/>
          <w:lang w:val="en-US"/>
        </w:rPr>
        <w:t>is</w:t>
      </w:r>
      <w:proofErr w:type="gramEnd"/>
      <w:r w:rsidRPr="005A114F">
        <w:rPr>
          <w:sz w:val="24"/>
          <w:szCs w:val="24"/>
          <w:lang w:val="en-US"/>
        </w:rPr>
        <w:t xml:space="preserve"> also multiplying with the insertion of Cuban national media, such as Granma, in the Belt and Road News Network.</w:t>
      </w:r>
    </w:p>
    <w:p w14:paraId="72EEF788" w14:textId="5AE60249" w:rsidR="005A114F" w:rsidRDefault="005A114F" w:rsidP="005A114F">
      <w:pPr>
        <w:jc w:val="both"/>
        <w:rPr>
          <w:sz w:val="24"/>
          <w:szCs w:val="24"/>
          <w:lang w:val="en-US"/>
        </w:rPr>
      </w:pPr>
      <w:r w:rsidRPr="005A114F">
        <w:rPr>
          <w:sz w:val="24"/>
          <w:szCs w:val="24"/>
          <w:lang w:val="en-US"/>
        </w:rPr>
        <w:t>This media cooperation strengthens the exchange on topics of common interest, and accompanies projects carried out in both nations, in the common path of the construction of Socialism and in the purpose of providing the Global South with stronger voices.</w:t>
      </w:r>
      <w:r w:rsidRPr="005A114F">
        <w:rPr>
          <w:sz w:val="24"/>
          <w:szCs w:val="24"/>
          <w:lang w:val="en-US"/>
        </w:rPr>
        <w:br/>
        <w:t xml:space="preserve">Granma, Voice of the Communist Party of Cuba Central </w:t>
      </w:r>
      <w:proofErr w:type="spellStart"/>
      <w:r w:rsidRPr="005A114F">
        <w:rPr>
          <w:sz w:val="24"/>
          <w:szCs w:val="24"/>
          <w:lang w:val="en-US"/>
        </w:rPr>
        <w:t>Comitee</w:t>
      </w:r>
      <w:proofErr w:type="spellEnd"/>
      <w:r w:rsidRPr="005A114F">
        <w:rPr>
          <w:sz w:val="24"/>
          <w:szCs w:val="24"/>
          <w:lang w:val="en-US"/>
        </w:rPr>
        <w:t xml:space="preserve"> has given regular coverage to activities carried out between both Parties, Governments, sectors of the economy, society and the history of both nations. Today, its platforms have a significant archive that illustrates milestones in the relationship between both nations.</w:t>
      </w:r>
      <w:r w:rsidRPr="005A114F">
        <w:rPr>
          <w:sz w:val="24"/>
          <w:szCs w:val="24"/>
          <w:lang w:val="en-US"/>
        </w:rPr>
        <w:br/>
        <w:t>The celebration, in 2025, of the 65th anniversary of diplomatic relations between the two countries, and the 60th anniversary of the founding of Granma, have been the essential reasons for the creation of a new section on the website of the most important Cuban newspaper, dedicated to the shared routes of Cuba and China.</w:t>
      </w:r>
    </w:p>
    <w:p w14:paraId="67904E3D" w14:textId="77777777" w:rsidR="005A114F" w:rsidRDefault="005A114F" w:rsidP="005A114F">
      <w:pPr>
        <w:jc w:val="both"/>
        <w:rPr>
          <w:sz w:val="24"/>
          <w:szCs w:val="24"/>
          <w:lang w:val="en-US"/>
        </w:rPr>
      </w:pPr>
      <w:r w:rsidRPr="005A114F">
        <w:rPr>
          <w:sz w:val="24"/>
          <w:szCs w:val="24"/>
          <w:lang w:val="en-US"/>
        </w:rPr>
        <w:t>Daily Log (</w:t>
      </w:r>
      <w:proofErr w:type="spellStart"/>
      <w:r w:rsidRPr="005A114F">
        <w:rPr>
          <w:sz w:val="24"/>
          <w:szCs w:val="24"/>
          <w:lang w:val="en-US"/>
        </w:rPr>
        <w:t>Diarios</w:t>
      </w:r>
      <w:proofErr w:type="spellEnd"/>
      <w:r w:rsidRPr="005A114F">
        <w:rPr>
          <w:sz w:val="24"/>
          <w:szCs w:val="24"/>
          <w:lang w:val="en-US"/>
        </w:rPr>
        <w:t xml:space="preserve"> de </w:t>
      </w:r>
      <w:proofErr w:type="spellStart"/>
      <w:r w:rsidRPr="005A114F">
        <w:rPr>
          <w:sz w:val="24"/>
          <w:szCs w:val="24"/>
          <w:lang w:val="en-US"/>
        </w:rPr>
        <w:t>Navegación</w:t>
      </w:r>
      <w:proofErr w:type="spellEnd"/>
      <w:r w:rsidRPr="005A114F">
        <w:rPr>
          <w:sz w:val="24"/>
          <w:szCs w:val="24"/>
          <w:lang w:val="en-US"/>
        </w:rPr>
        <w:t>) is already available on our website and will accompany these celebrations, giving informative coverage and with other contents, to the advances in the relationship between both countries.</w:t>
      </w:r>
    </w:p>
    <w:p w14:paraId="7FCA1713" w14:textId="26165D24" w:rsidR="005A114F" w:rsidRPr="005A114F" w:rsidRDefault="005A114F" w:rsidP="005A114F">
      <w:pPr>
        <w:jc w:val="both"/>
        <w:rPr>
          <w:sz w:val="24"/>
          <w:szCs w:val="24"/>
          <w:lang w:val="en-US"/>
        </w:rPr>
      </w:pPr>
      <w:r w:rsidRPr="005A114F">
        <w:rPr>
          <w:sz w:val="24"/>
          <w:szCs w:val="24"/>
          <w:lang w:val="en-US"/>
        </w:rPr>
        <w:t>This is a document describing the main characteristics of Daily Logs, in order to its presentation at the Second Edition of the Silk Road Global News Awards in the category of Best Innovation Award.</w:t>
      </w:r>
    </w:p>
    <w:p w14:paraId="5F1F6003" w14:textId="77777777" w:rsidR="005A114F" w:rsidRPr="005A114F" w:rsidRDefault="005A114F" w:rsidP="005A114F">
      <w:pPr>
        <w:rPr>
          <w:b/>
          <w:bCs/>
          <w:i/>
          <w:iCs/>
          <w:u w:val="thick"/>
          <w:lang w:val="en-US"/>
        </w:rPr>
      </w:pPr>
      <w:r w:rsidRPr="005A114F">
        <w:rPr>
          <w:b/>
          <w:bCs/>
          <w:i/>
          <w:iCs/>
          <w:lang w:val="en-US"/>
        </w:rPr>
        <w:t>You may visit Daily Log by clicking in the link or scanning the QR code</w:t>
      </w:r>
      <w:r>
        <w:rPr>
          <w:b/>
          <w:bCs/>
          <w:i/>
          <w:iCs/>
          <w:lang w:val="en-US"/>
        </w:rPr>
        <w:t xml:space="preserve">: </w:t>
      </w:r>
      <w:r w:rsidRPr="005A114F">
        <w:rPr>
          <w:b/>
          <w:bCs/>
          <w:i/>
          <w:iCs/>
          <w:u w:val="thick"/>
          <w:lang w:val="en-US"/>
        </w:rPr>
        <w:t>https://www.granma.cu/diarios-de-navegacion</w:t>
      </w:r>
    </w:p>
    <w:p w14:paraId="78C742F9" w14:textId="521732CB" w:rsidR="005A114F" w:rsidRPr="005A114F" w:rsidRDefault="005A114F" w:rsidP="005A114F">
      <w:pPr>
        <w:rPr>
          <w:lang w:val="en-US"/>
        </w:rPr>
      </w:pPr>
      <w:r>
        <w:rPr>
          <w:lang w:val="en-US"/>
        </w:rPr>
        <w:t xml:space="preserve"> </w:t>
      </w:r>
    </w:p>
    <w:p w14:paraId="4755C4DA" w14:textId="62FFF713" w:rsidR="005A114F" w:rsidRDefault="005A114F">
      <w:r>
        <w:rPr>
          <w:noProof/>
        </w:rPr>
        <w:drawing>
          <wp:inline distT="0" distB="0" distL="0" distR="0" wp14:anchorId="43456FBE" wp14:editId="2DC772B3">
            <wp:extent cx="1323833" cy="1885021"/>
            <wp:effectExtent l="0" t="0" r="0" b="1270"/>
            <wp:docPr id="20201904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1341549" cy="1910246"/>
                    </a:xfrm>
                    <a:prstGeom prst="rect">
                      <a:avLst/>
                    </a:prstGeom>
                    <a:noFill/>
                    <a:ln>
                      <a:noFill/>
                    </a:ln>
                  </pic:spPr>
                </pic:pic>
              </a:graphicData>
            </a:graphic>
          </wp:inline>
        </w:drawing>
      </w:r>
    </w:p>
    <w:p w14:paraId="63A235D7" w14:textId="24A94DF4" w:rsidR="005A114F" w:rsidRPr="005A114F" w:rsidRDefault="005A114F" w:rsidP="005A114F">
      <w:pPr>
        <w:spacing w:after="0"/>
        <w:rPr>
          <w:b/>
          <w:bCs/>
          <w:sz w:val="44"/>
          <w:szCs w:val="44"/>
        </w:rPr>
      </w:pPr>
      <w:r>
        <w:rPr>
          <w:noProof/>
          <w:sz w:val="24"/>
          <w:szCs w:val="24"/>
          <w:lang w:val="en-US"/>
        </w:rPr>
        <w:lastRenderedPageBreak/>
        <w:drawing>
          <wp:anchor distT="0" distB="0" distL="114300" distR="114300" simplePos="0" relativeHeight="251658240" behindDoc="1" locked="0" layoutInCell="1" allowOverlap="1" wp14:anchorId="289E3A25" wp14:editId="57881597">
            <wp:simplePos x="0" y="0"/>
            <wp:positionH relativeFrom="column">
              <wp:posOffset>2625090</wp:posOffset>
            </wp:positionH>
            <wp:positionV relativeFrom="paragraph">
              <wp:posOffset>-5080</wp:posOffset>
            </wp:positionV>
            <wp:extent cx="3214370" cy="8876665"/>
            <wp:effectExtent l="0" t="0" r="5080" b="635"/>
            <wp:wrapNone/>
            <wp:docPr id="20150129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3214370" cy="887666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5A114F">
        <w:rPr>
          <w:b/>
          <w:bCs/>
          <w:sz w:val="44"/>
          <w:szCs w:val="44"/>
        </w:rPr>
        <w:t>The</w:t>
      </w:r>
      <w:proofErr w:type="spellEnd"/>
      <w:r w:rsidRPr="005A114F">
        <w:rPr>
          <w:b/>
          <w:bCs/>
          <w:sz w:val="44"/>
          <w:szCs w:val="44"/>
        </w:rPr>
        <w:t xml:space="preserve"> </w:t>
      </w:r>
      <w:proofErr w:type="spellStart"/>
      <w:r w:rsidRPr="005A114F">
        <w:rPr>
          <w:b/>
          <w:bCs/>
          <w:sz w:val="44"/>
          <w:szCs w:val="44"/>
        </w:rPr>
        <w:t>section</w:t>
      </w:r>
      <w:proofErr w:type="spellEnd"/>
      <w:r w:rsidRPr="005A114F">
        <w:rPr>
          <w:b/>
          <w:bCs/>
          <w:sz w:val="44"/>
          <w:szCs w:val="44"/>
        </w:rPr>
        <w:t xml:space="preserve"> </w:t>
      </w:r>
    </w:p>
    <w:p w14:paraId="7292F93C" w14:textId="77777777" w:rsidR="005A114F" w:rsidRDefault="005A114F" w:rsidP="005A114F">
      <w:pPr>
        <w:spacing w:after="0"/>
        <w:rPr>
          <w:b/>
          <w:bCs/>
          <w:sz w:val="44"/>
          <w:szCs w:val="44"/>
        </w:rPr>
      </w:pPr>
      <w:r w:rsidRPr="005A114F">
        <w:rPr>
          <w:b/>
          <w:bCs/>
          <w:sz w:val="44"/>
          <w:szCs w:val="44"/>
        </w:rPr>
        <w:t xml:space="preserve">at a </w:t>
      </w:r>
      <w:proofErr w:type="spellStart"/>
      <w:r w:rsidRPr="005A114F">
        <w:rPr>
          <w:b/>
          <w:bCs/>
          <w:sz w:val="44"/>
          <w:szCs w:val="44"/>
        </w:rPr>
        <w:t>glance</w:t>
      </w:r>
      <w:proofErr w:type="spellEnd"/>
    </w:p>
    <w:p w14:paraId="1946010A" w14:textId="77777777" w:rsidR="005A114F" w:rsidRDefault="005A114F" w:rsidP="005A114F">
      <w:pPr>
        <w:jc w:val="both"/>
        <w:rPr>
          <w:sz w:val="24"/>
          <w:szCs w:val="24"/>
          <w:lang w:val="en-US"/>
        </w:rPr>
      </w:pPr>
    </w:p>
    <w:p w14:paraId="10B67278" w14:textId="6F99295D" w:rsidR="005A114F" w:rsidRPr="005A114F" w:rsidRDefault="005A114F" w:rsidP="005A114F">
      <w:pPr>
        <w:spacing w:after="0"/>
        <w:rPr>
          <w:lang w:val="en-US"/>
        </w:rPr>
      </w:pPr>
      <w:r w:rsidRPr="005A114F">
        <w:rPr>
          <w:noProof/>
          <w:lang w:val="en-US"/>
        </w:rPr>
        <mc:AlternateContent>
          <mc:Choice Requires="wps">
            <w:drawing>
              <wp:anchor distT="45720" distB="45720" distL="114300" distR="114300" simplePos="0" relativeHeight="251660288" behindDoc="0" locked="0" layoutInCell="1" allowOverlap="1" wp14:anchorId="61D4CB05" wp14:editId="6B8D4999">
                <wp:simplePos x="0" y="0"/>
                <wp:positionH relativeFrom="margin">
                  <wp:posOffset>-123825</wp:posOffset>
                </wp:positionH>
                <wp:positionV relativeFrom="paragraph">
                  <wp:posOffset>106680</wp:posOffset>
                </wp:positionV>
                <wp:extent cx="236093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D8C47B7" w14:textId="52A8E840" w:rsidR="005A114F" w:rsidRPr="005A114F" w:rsidRDefault="005A114F" w:rsidP="005A114F">
                            <w:pPr>
                              <w:jc w:val="both"/>
                              <w:rPr>
                                <w:sz w:val="24"/>
                                <w:szCs w:val="24"/>
                                <w:lang w:val="en-US"/>
                              </w:rPr>
                            </w:pPr>
                            <w:proofErr w:type="spellStart"/>
                            <w:r w:rsidRPr="005A114F">
                              <w:rPr>
                                <w:sz w:val="24"/>
                                <w:szCs w:val="24"/>
                                <w:lang w:val="en-US"/>
                              </w:rPr>
                              <w:t>Diarios</w:t>
                            </w:r>
                            <w:proofErr w:type="spellEnd"/>
                            <w:r w:rsidRPr="005A114F">
                              <w:rPr>
                                <w:sz w:val="24"/>
                                <w:szCs w:val="24"/>
                                <w:lang w:val="en-US"/>
                              </w:rPr>
                              <w:t xml:space="preserve"> de </w:t>
                            </w:r>
                            <w:proofErr w:type="spellStart"/>
                            <w:r w:rsidRPr="005A114F">
                              <w:rPr>
                                <w:sz w:val="24"/>
                                <w:szCs w:val="24"/>
                                <w:lang w:val="en-US"/>
                              </w:rPr>
                              <w:t>Navegación</w:t>
                            </w:r>
                            <w:proofErr w:type="spellEnd"/>
                            <w:r w:rsidRPr="005A114F">
                              <w:rPr>
                                <w:sz w:val="24"/>
                                <w:szCs w:val="24"/>
                                <w:lang w:val="en-US"/>
                              </w:rPr>
                              <w:t xml:space="preserve"> includes a variety of contents that have been integrated, for the first time, into a single section of the Granma newspaper, in order to make easier for readers interested in learning more about Cuba-China relations to have all the recently published articles in one place.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1D4CB05" id="_x0000_t202" coordsize="21600,21600" o:spt="202" path="m,l,21600r21600,l21600,xe">
                <v:stroke joinstyle="miter"/>
                <v:path gradientshapeok="t" o:connecttype="rect"/>
              </v:shapetype>
              <v:shape id="Cuadro de texto 2" o:spid="_x0000_s1026" type="#_x0000_t202" style="position:absolute;margin-left:-9.75pt;margin-top:8.4pt;width:185.9pt;height:110.6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" filled="f" stroked="f">
                <v:textbox style="mso-fit-shape-to-text:t">
                  <w:txbxContent>
                    <w:p w14:paraId="5D8C47B7" w14:textId="52A8E840" w:rsidR="005A114F" w:rsidRPr="005A114F" w:rsidRDefault="005A114F" w:rsidP="005A114F">
                      <w:pPr>
                        <w:jc w:val="both"/>
                        <w:rPr>
                          <w:sz w:val="24"/>
                          <w:szCs w:val="24"/>
                          <w:lang w:val="en-US"/>
                        </w:rPr>
                      </w:pPr>
                      <w:proofErr w:type="spellStart"/>
                      <w:r w:rsidRPr="005A114F">
                        <w:rPr>
                          <w:sz w:val="24"/>
                          <w:szCs w:val="24"/>
                          <w:lang w:val="en-US"/>
                        </w:rPr>
                        <w:t>Diarios</w:t>
                      </w:r>
                      <w:proofErr w:type="spellEnd"/>
                      <w:r w:rsidRPr="005A114F">
                        <w:rPr>
                          <w:sz w:val="24"/>
                          <w:szCs w:val="24"/>
                          <w:lang w:val="en-US"/>
                        </w:rPr>
                        <w:t xml:space="preserve"> de </w:t>
                      </w:r>
                      <w:proofErr w:type="spellStart"/>
                      <w:r w:rsidRPr="005A114F">
                        <w:rPr>
                          <w:sz w:val="24"/>
                          <w:szCs w:val="24"/>
                          <w:lang w:val="en-US"/>
                        </w:rPr>
                        <w:t>Navegación</w:t>
                      </w:r>
                      <w:proofErr w:type="spellEnd"/>
                      <w:r w:rsidRPr="005A114F">
                        <w:rPr>
                          <w:sz w:val="24"/>
                          <w:szCs w:val="24"/>
                          <w:lang w:val="en-US"/>
                        </w:rPr>
                        <w:t xml:space="preserve"> includes a variety of contents that have been integrated, for the first time, into a single section of the Granma newspaper, in order to make easier for readers interested in learning more about Cuba-China relations to have all the recently published articles in one place.</w:t>
                      </w:r>
                    </w:p>
                  </w:txbxContent>
                </v:textbox>
                <w10:wrap type="square" anchorx="margin"/>
              </v:shape>
            </w:pict>
          </mc:Fallback>
        </mc:AlternateContent>
      </w:r>
      <w:r w:rsidRPr="005A114F">
        <w:rPr>
          <w:lang w:val="en-US"/>
        </w:rPr>
        <w:br w:type="page"/>
      </w:r>
    </w:p>
    <w:p w14:paraId="2DD778AE" w14:textId="73B47F0F" w:rsidR="005A114F" w:rsidRPr="005A114F" w:rsidRDefault="000C6CD5" w:rsidP="000C6CD5">
      <w:pPr>
        <w:rPr>
          <w:lang w:val="en-US"/>
        </w:rPr>
      </w:pPr>
      <w:proofErr w:type="spellStart"/>
      <w:r w:rsidRPr="000C6CD5">
        <w:rPr>
          <w:b/>
          <w:bCs/>
          <w:sz w:val="44"/>
          <w:szCs w:val="44"/>
        </w:rPr>
        <w:lastRenderedPageBreak/>
        <w:t>Beyond</w:t>
      </w:r>
      <w:proofErr w:type="spellEnd"/>
      <w:r w:rsidRPr="000C6CD5">
        <w:rPr>
          <w:b/>
          <w:bCs/>
          <w:sz w:val="44"/>
          <w:szCs w:val="44"/>
        </w:rPr>
        <w:t xml:space="preserve"> </w:t>
      </w:r>
      <w:proofErr w:type="spellStart"/>
      <w:r w:rsidRPr="000C6CD5">
        <w:rPr>
          <w:b/>
          <w:bCs/>
          <w:sz w:val="44"/>
          <w:szCs w:val="44"/>
        </w:rPr>
        <w:t>the</w:t>
      </w:r>
      <w:proofErr w:type="spellEnd"/>
      <w:r w:rsidRPr="000C6CD5">
        <w:rPr>
          <w:b/>
          <w:bCs/>
          <w:sz w:val="44"/>
          <w:szCs w:val="44"/>
        </w:rPr>
        <w:t xml:space="preserve"> </w:t>
      </w:r>
      <w:proofErr w:type="spellStart"/>
      <w:r w:rsidRPr="000C6CD5">
        <w:rPr>
          <w:b/>
          <w:bCs/>
          <w:sz w:val="44"/>
          <w:szCs w:val="44"/>
        </w:rPr>
        <w:t>website</w:t>
      </w:r>
      <w:proofErr w:type="spellEnd"/>
    </w:p>
    <w:p w14:paraId="49A1892B" w14:textId="77777777" w:rsidR="000C6CD5" w:rsidRDefault="000C6CD5" w:rsidP="000C6CD5">
      <w:pPr>
        <w:jc w:val="both"/>
        <w:rPr>
          <w:sz w:val="24"/>
          <w:szCs w:val="24"/>
          <w:lang w:val="en-US"/>
        </w:rPr>
      </w:pPr>
      <w:proofErr w:type="spellStart"/>
      <w:r w:rsidRPr="000C6CD5">
        <w:rPr>
          <w:sz w:val="24"/>
          <w:szCs w:val="24"/>
          <w:lang w:val="en-US"/>
        </w:rPr>
        <w:t>Diarios</w:t>
      </w:r>
      <w:proofErr w:type="spellEnd"/>
      <w:r w:rsidRPr="000C6CD5">
        <w:rPr>
          <w:sz w:val="24"/>
          <w:szCs w:val="24"/>
          <w:lang w:val="en-US"/>
        </w:rPr>
        <w:t xml:space="preserve"> de </w:t>
      </w:r>
      <w:proofErr w:type="spellStart"/>
      <w:r w:rsidRPr="000C6CD5">
        <w:rPr>
          <w:sz w:val="24"/>
          <w:szCs w:val="24"/>
          <w:lang w:val="en-US"/>
        </w:rPr>
        <w:t>Navegación</w:t>
      </w:r>
      <w:proofErr w:type="spellEnd"/>
      <w:r w:rsidRPr="000C6CD5">
        <w:rPr>
          <w:sz w:val="24"/>
          <w:szCs w:val="24"/>
          <w:lang w:val="en-US"/>
        </w:rPr>
        <w:t xml:space="preserve"> has also been presented as a project of the Granma newspaper in other platforms that transcend the website. An example of this was the edition of the weekly Granma International, published on October 23, which had a Chinese version for the first time and was distributed during the VI Theoretical Seminar between the Communist Party of Cuba and the Communist Party of China.</w:t>
      </w:r>
    </w:p>
    <w:p w14:paraId="51117EE5" w14:textId="38AEFC09" w:rsidR="000C6CD5" w:rsidRDefault="000C6CD5" w:rsidP="000C6CD5">
      <w:pPr>
        <w:jc w:val="center"/>
        <w:rPr>
          <w:sz w:val="24"/>
          <w:szCs w:val="24"/>
          <w:lang w:val="en-US"/>
        </w:rPr>
      </w:pPr>
      <w:r>
        <w:rPr>
          <w:noProof/>
          <w:sz w:val="24"/>
          <w:szCs w:val="24"/>
          <w:lang w:val="en-US"/>
        </w:rPr>
        <w:drawing>
          <wp:inline distT="0" distB="0" distL="0" distR="0" wp14:anchorId="7B044352" wp14:editId="1AB13685">
            <wp:extent cx="5165766" cy="6895102"/>
            <wp:effectExtent l="0" t="0" r="0" b="1270"/>
            <wp:docPr id="194539587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5183241" cy="6918427"/>
                    </a:xfrm>
                    <a:prstGeom prst="rect">
                      <a:avLst/>
                    </a:prstGeom>
                    <a:noFill/>
                    <a:ln>
                      <a:noFill/>
                    </a:ln>
                  </pic:spPr>
                </pic:pic>
              </a:graphicData>
            </a:graphic>
          </wp:inline>
        </w:drawing>
      </w:r>
    </w:p>
    <w:p w14:paraId="38927BED" w14:textId="77777777" w:rsidR="00425337" w:rsidRDefault="00425337">
      <w:pPr>
        <w:rPr>
          <w:sz w:val="24"/>
          <w:szCs w:val="24"/>
          <w:lang w:val="en-US"/>
        </w:rPr>
      </w:pPr>
      <w:r>
        <w:rPr>
          <w:noProof/>
          <w:sz w:val="24"/>
          <w:szCs w:val="24"/>
          <w:lang w:val="en-US"/>
        </w:rPr>
        <w:lastRenderedPageBreak/>
        <w:drawing>
          <wp:inline distT="0" distB="0" distL="0" distR="0" wp14:anchorId="72EE886D" wp14:editId="1B855F0A">
            <wp:extent cx="5605145" cy="7398385"/>
            <wp:effectExtent l="0" t="0" r="0" b="0"/>
            <wp:docPr id="1325139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605145" cy="7398385"/>
                    </a:xfrm>
                    <a:prstGeom prst="rect">
                      <a:avLst/>
                    </a:prstGeom>
                    <a:noFill/>
                    <a:ln>
                      <a:noFill/>
                    </a:ln>
                  </pic:spPr>
                </pic:pic>
              </a:graphicData>
            </a:graphic>
          </wp:inline>
        </w:drawing>
      </w:r>
    </w:p>
    <w:p w14:paraId="22191BB1" w14:textId="77777777" w:rsidR="00425337" w:rsidRDefault="00425337">
      <w:pPr>
        <w:rPr>
          <w:sz w:val="24"/>
          <w:szCs w:val="24"/>
          <w:lang w:val="en-US"/>
        </w:rPr>
      </w:pPr>
    </w:p>
    <w:p w14:paraId="431A5733" w14:textId="77777777" w:rsidR="00425337" w:rsidRDefault="00425337">
      <w:pPr>
        <w:rPr>
          <w:sz w:val="24"/>
          <w:szCs w:val="24"/>
          <w:lang w:val="en-US"/>
        </w:rPr>
      </w:pPr>
    </w:p>
    <w:p w14:paraId="7C96398C" w14:textId="77777777" w:rsidR="00425337" w:rsidRDefault="00425337">
      <w:pPr>
        <w:rPr>
          <w:sz w:val="24"/>
          <w:szCs w:val="24"/>
          <w:lang w:val="en-US"/>
        </w:rPr>
      </w:pPr>
      <w:r>
        <w:rPr>
          <w:sz w:val="24"/>
          <w:szCs w:val="24"/>
          <w:lang w:val="en-US"/>
        </w:rPr>
        <w:br w:type="page"/>
      </w:r>
    </w:p>
    <w:p w14:paraId="599BA7CF" w14:textId="77777777" w:rsidR="00425337" w:rsidRDefault="00425337">
      <w:pPr>
        <w:rPr>
          <w:noProof/>
          <w:sz w:val="24"/>
          <w:szCs w:val="24"/>
          <w:lang w:val="en-US"/>
        </w:rPr>
      </w:pPr>
    </w:p>
    <w:p w14:paraId="5F7C068E" w14:textId="77777777" w:rsidR="00425337" w:rsidRDefault="00425337">
      <w:pPr>
        <w:rPr>
          <w:noProof/>
          <w:sz w:val="24"/>
          <w:szCs w:val="24"/>
          <w:lang w:val="en-US"/>
        </w:rPr>
      </w:pPr>
    </w:p>
    <w:p w14:paraId="0EEF23F5" w14:textId="77777777" w:rsidR="00425337" w:rsidRDefault="00425337">
      <w:pPr>
        <w:rPr>
          <w:noProof/>
          <w:sz w:val="24"/>
          <w:szCs w:val="24"/>
          <w:lang w:val="en-US"/>
        </w:rPr>
      </w:pPr>
    </w:p>
    <w:p w14:paraId="34AA85E4" w14:textId="77777777" w:rsidR="00425337" w:rsidRDefault="00425337">
      <w:pPr>
        <w:rPr>
          <w:noProof/>
          <w:sz w:val="24"/>
          <w:szCs w:val="24"/>
          <w:lang w:val="en-US"/>
        </w:rPr>
      </w:pPr>
    </w:p>
    <w:p w14:paraId="679EAC53" w14:textId="77777777" w:rsidR="00425337" w:rsidRDefault="00425337">
      <w:pPr>
        <w:rPr>
          <w:noProof/>
          <w:sz w:val="24"/>
          <w:szCs w:val="24"/>
          <w:lang w:val="en-US"/>
        </w:rPr>
      </w:pPr>
    </w:p>
    <w:p w14:paraId="0B2517CA" w14:textId="77777777" w:rsidR="00425337" w:rsidRDefault="00425337">
      <w:pPr>
        <w:rPr>
          <w:noProof/>
          <w:sz w:val="24"/>
          <w:szCs w:val="24"/>
          <w:lang w:val="en-US"/>
        </w:rPr>
      </w:pPr>
    </w:p>
    <w:p w14:paraId="282C5425" w14:textId="77777777" w:rsidR="00425337" w:rsidRDefault="00425337">
      <w:pPr>
        <w:rPr>
          <w:noProof/>
          <w:sz w:val="24"/>
          <w:szCs w:val="24"/>
          <w:lang w:val="en-US"/>
        </w:rPr>
      </w:pPr>
    </w:p>
    <w:p w14:paraId="18E1AB82" w14:textId="77777777" w:rsidR="00425337" w:rsidRDefault="00425337">
      <w:pPr>
        <w:rPr>
          <w:noProof/>
          <w:sz w:val="24"/>
          <w:szCs w:val="24"/>
          <w:lang w:val="en-US"/>
        </w:rPr>
      </w:pPr>
    </w:p>
    <w:p w14:paraId="789EA717" w14:textId="77777777" w:rsidR="00425337" w:rsidRDefault="00425337">
      <w:pPr>
        <w:rPr>
          <w:noProof/>
          <w:sz w:val="24"/>
          <w:szCs w:val="24"/>
          <w:lang w:val="en-US"/>
        </w:rPr>
      </w:pPr>
    </w:p>
    <w:p w14:paraId="6F594D9E" w14:textId="77777777" w:rsidR="00425337" w:rsidRDefault="00425337">
      <w:pPr>
        <w:rPr>
          <w:noProof/>
          <w:sz w:val="24"/>
          <w:szCs w:val="24"/>
          <w:lang w:val="en-US"/>
        </w:rPr>
      </w:pPr>
    </w:p>
    <w:p w14:paraId="2C07AA5B" w14:textId="50039AC3" w:rsidR="000C6CD5" w:rsidRDefault="00425337" w:rsidP="00425337">
      <w:pPr>
        <w:jc w:val="center"/>
        <w:rPr>
          <w:sz w:val="24"/>
          <w:szCs w:val="24"/>
          <w:lang w:val="en-US"/>
        </w:rPr>
      </w:pPr>
      <w:r>
        <w:rPr>
          <w:noProof/>
          <w:sz w:val="24"/>
          <w:szCs w:val="24"/>
          <w:lang w:val="en-US"/>
        </w:rPr>
        <w:drawing>
          <wp:inline distT="0" distB="0" distL="0" distR="0" wp14:anchorId="35550820" wp14:editId="669BCA7D">
            <wp:extent cx="3467587" cy="1425219"/>
            <wp:effectExtent l="0" t="0" r="0" b="3810"/>
            <wp:docPr id="182291825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3477272" cy="1429200"/>
                    </a:xfrm>
                    <a:prstGeom prst="rect">
                      <a:avLst/>
                    </a:prstGeom>
                    <a:noFill/>
                    <a:ln>
                      <a:noFill/>
                    </a:ln>
                  </pic:spPr>
                </pic:pic>
              </a:graphicData>
            </a:graphic>
          </wp:inline>
        </w:drawing>
      </w:r>
      <w:r w:rsidR="000C6CD5">
        <w:rPr>
          <w:sz w:val="24"/>
          <w:szCs w:val="24"/>
          <w:lang w:val="en-US"/>
        </w:rPr>
        <w:br w:type="page"/>
      </w:r>
    </w:p>
    <w:p w14:paraId="041BC707" w14:textId="77777777" w:rsidR="000C6CD5" w:rsidRDefault="000C6CD5" w:rsidP="000C6CD5">
      <w:pPr>
        <w:jc w:val="center"/>
        <w:rPr>
          <w:sz w:val="24"/>
          <w:szCs w:val="24"/>
          <w:lang w:val="en-US"/>
        </w:rPr>
      </w:pPr>
    </w:p>
    <w:p w14:paraId="4DD6EC47" w14:textId="77777777" w:rsidR="000C6CD5" w:rsidRDefault="000C6CD5">
      <w:pPr>
        <w:rPr>
          <w:sz w:val="24"/>
          <w:szCs w:val="24"/>
          <w:lang w:val="en-US"/>
        </w:rPr>
      </w:pPr>
      <w:r>
        <w:rPr>
          <w:sz w:val="24"/>
          <w:szCs w:val="24"/>
          <w:lang w:val="en-US"/>
        </w:rPr>
        <w:br w:type="page"/>
      </w:r>
    </w:p>
    <w:p w14:paraId="24CF0464" w14:textId="77777777" w:rsidR="000C6CD5" w:rsidRPr="000C6CD5" w:rsidRDefault="000C6CD5" w:rsidP="000C6CD5">
      <w:pPr>
        <w:jc w:val="both"/>
        <w:rPr>
          <w:sz w:val="24"/>
          <w:szCs w:val="24"/>
          <w:lang w:val="en-US"/>
        </w:rPr>
      </w:pPr>
    </w:p>
    <w:p w14:paraId="3D4CCA8B" w14:textId="77777777" w:rsidR="005A114F" w:rsidRPr="005A114F" w:rsidRDefault="005A114F">
      <w:pPr>
        <w:rPr>
          <w:lang w:val="en-US"/>
        </w:rPr>
      </w:pPr>
    </w:p>
    <w:sectPr w:rsidR="005A114F" w:rsidRPr="005A114F" w:rsidSect="005A114F">
      <w:footerReference w:type="default" r:id="rId11"/>
      <w:pgSz w:w="12240" w:h="15840"/>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CEC02" w14:textId="77777777" w:rsidR="0064144D" w:rsidRDefault="0064144D" w:rsidP="000154DB">
      <w:pPr>
        <w:spacing w:after="0" w:line="240" w:lineRule="auto"/>
      </w:pPr>
      <w:r>
        <w:separator/>
      </w:r>
    </w:p>
  </w:endnote>
  <w:endnote w:type="continuationSeparator" w:id="0">
    <w:p w14:paraId="6A047AE4" w14:textId="77777777" w:rsidR="0064144D" w:rsidRDefault="0064144D" w:rsidP="00015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664387"/>
      <w:docPartObj>
        <w:docPartGallery w:val="Page Numbers (Bottom of Page)"/>
        <w:docPartUnique/>
      </w:docPartObj>
    </w:sdtPr>
    <w:sdtContent>
      <w:p w14:paraId="6A54E93E" w14:textId="3F9DE16A" w:rsidR="000154DB" w:rsidRDefault="000154DB">
        <w:pPr>
          <w:pStyle w:val="Piedepgina"/>
          <w:jc w:val="right"/>
        </w:pPr>
        <w:r>
          <w:fldChar w:fldCharType="begin"/>
        </w:r>
        <w:r>
          <w:instrText>PAGE   \* MERGEFORMAT</w:instrText>
        </w:r>
        <w:r>
          <w:fldChar w:fldCharType="separate"/>
        </w:r>
        <w:r>
          <w:rPr>
            <w:lang w:val="es-ES"/>
          </w:rPr>
          <w:t>2</w:t>
        </w:r>
        <w:r>
          <w:fldChar w:fldCharType="end"/>
        </w:r>
      </w:p>
    </w:sdtContent>
  </w:sdt>
  <w:p w14:paraId="314458F9" w14:textId="77777777" w:rsidR="000154DB" w:rsidRDefault="000154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0FB3E" w14:textId="77777777" w:rsidR="0064144D" w:rsidRDefault="0064144D" w:rsidP="000154DB">
      <w:pPr>
        <w:spacing w:after="0" w:line="240" w:lineRule="auto"/>
      </w:pPr>
      <w:r>
        <w:separator/>
      </w:r>
    </w:p>
  </w:footnote>
  <w:footnote w:type="continuationSeparator" w:id="0">
    <w:p w14:paraId="150CA0D9" w14:textId="77777777" w:rsidR="0064144D" w:rsidRDefault="0064144D" w:rsidP="000154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14F"/>
    <w:rsid w:val="000154DB"/>
    <w:rsid w:val="000C6CD5"/>
    <w:rsid w:val="00425337"/>
    <w:rsid w:val="005236C4"/>
    <w:rsid w:val="005A114F"/>
    <w:rsid w:val="00611942"/>
    <w:rsid w:val="0064144D"/>
    <w:rsid w:val="00C45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D386D"/>
  <w15:chartTrackingRefBased/>
  <w15:docId w15:val="{512CF3A0-2C08-4ACE-B132-79A16AC0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U"/>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54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54DB"/>
    <w:rPr>
      <w:lang w:val="es-CU"/>
    </w:rPr>
  </w:style>
  <w:style w:type="paragraph" w:styleId="Piedepgina">
    <w:name w:val="footer"/>
    <w:basedOn w:val="Normal"/>
    <w:link w:val="PiedepginaCar"/>
    <w:uiPriority w:val="99"/>
    <w:unhideWhenUsed/>
    <w:rsid w:val="000154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54DB"/>
    <w:rPr>
      <w:lang w:val="es-C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366</Words>
  <Characters>2016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Yesey Pérez</dc:creator>
  <cp:keywords/>
  <dc:description/>
  <cp:lastModifiedBy>Yesey Pérez</cp:lastModifiedBy>
  <cp:revision>4</cp:revision>
  <dcterms:created xsi:type="dcterms:W3CDTF">2024-10-30T12:56:00Z</dcterms:created>
  <dcterms:modified xsi:type="dcterms:W3CDTF">2024-10-30T13:11:00Z</dcterms:modified>
</cp:coreProperties>
</file>